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32434D" w14:textId="77777777" w:rsidR="003844A9" w:rsidRPr="003844A9" w:rsidRDefault="003844A9" w:rsidP="003844A9">
      <w:pPr>
        <w:jc w:val="center"/>
        <w:rPr>
          <w:rFonts w:ascii="Arial" w:hAnsi="Arial" w:cs="Arial"/>
          <w:b/>
          <w:sz w:val="36"/>
          <w:szCs w:val="36"/>
        </w:rPr>
      </w:pPr>
      <w:r w:rsidRPr="003844A9">
        <w:rPr>
          <w:rFonts w:ascii="Arial" w:hAnsi="Arial" w:cs="Arial"/>
          <w:b/>
          <w:sz w:val="36"/>
          <w:szCs w:val="36"/>
        </w:rPr>
        <w:t>Dealing with Data Loss:</w:t>
      </w:r>
    </w:p>
    <w:p w14:paraId="18021841" w14:textId="489D076A" w:rsidR="00BB4B10" w:rsidRPr="003844A9" w:rsidRDefault="003844A9" w:rsidP="003844A9">
      <w:pPr>
        <w:jc w:val="center"/>
        <w:rPr>
          <w:rFonts w:ascii="Arial" w:hAnsi="Arial" w:cs="Arial"/>
          <w:b/>
          <w:sz w:val="36"/>
          <w:szCs w:val="36"/>
        </w:rPr>
      </w:pPr>
      <w:r w:rsidRPr="003844A9">
        <w:rPr>
          <w:rFonts w:ascii="Arial" w:hAnsi="Arial" w:cs="Arial"/>
          <w:b/>
          <w:sz w:val="36"/>
          <w:szCs w:val="36"/>
        </w:rPr>
        <w:t>Network Analysis with Incomplete Datasets</w:t>
      </w:r>
    </w:p>
    <w:p w14:paraId="176525FC" w14:textId="77777777" w:rsidR="00BB4B10" w:rsidRPr="003844A9" w:rsidRDefault="00BB4B10" w:rsidP="00B2564D">
      <w:pPr>
        <w:rPr>
          <w:rFonts w:ascii="Arial" w:hAnsi="Arial" w:cs="Arial"/>
        </w:rPr>
      </w:pPr>
    </w:p>
    <w:p w14:paraId="5A0B59A1" w14:textId="23693D66" w:rsidR="00B2564D" w:rsidRPr="003844A9" w:rsidRDefault="00B2564D" w:rsidP="00BB4B10">
      <w:pPr>
        <w:jc w:val="both"/>
        <w:rPr>
          <w:rFonts w:ascii="Arial" w:eastAsia="Times New Roman" w:hAnsi="Arial" w:cs="Arial"/>
        </w:rPr>
      </w:pPr>
      <w:r w:rsidRPr="003844A9">
        <w:rPr>
          <w:rFonts w:ascii="Arial" w:hAnsi="Arial" w:cs="Arial"/>
        </w:rPr>
        <w:t xml:space="preserve">Centrality is one of the most commonly used statistical tools in network analysis, but </w:t>
      </w:r>
      <w:r w:rsidRPr="003844A9">
        <w:rPr>
          <w:rFonts w:ascii="Arial" w:eastAsia="Times New Roman" w:hAnsi="Arial" w:cs="Arial"/>
        </w:rPr>
        <w:t xml:space="preserve">researchers must choose between several </w:t>
      </w:r>
      <w:r w:rsidRPr="003844A9">
        <w:rPr>
          <w:rFonts w:ascii="Arial" w:eastAsia="Times New Roman" w:hAnsi="Arial" w:cs="Arial"/>
        </w:rPr>
        <w:t>different measures</w:t>
      </w:r>
      <w:r w:rsidRPr="003844A9">
        <w:rPr>
          <w:rFonts w:ascii="Arial" w:eastAsia="Times New Roman" w:hAnsi="Arial" w:cs="Arial"/>
        </w:rPr>
        <w:t>.</w:t>
      </w:r>
      <w:r w:rsidRPr="003844A9">
        <w:rPr>
          <w:rFonts w:ascii="Arial" w:hAnsi="Arial" w:cs="Arial"/>
        </w:rPr>
        <w:t xml:space="preserve"> Given v</w:t>
      </w:r>
      <w:r w:rsidRPr="003844A9">
        <w:rPr>
          <w:rFonts w:ascii="Arial" w:hAnsi="Arial" w:cs="Arial"/>
        </w:rPr>
        <w:t>irtually every medieval dataset is incomplet</w:t>
      </w:r>
      <w:bookmarkStart w:id="0" w:name="_GoBack"/>
      <w:bookmarkEnd w:id="0"/>
      <w:r w:rsidRPr="003844A9">
        <w:rPr>
          <w:rFonts w:ascii="Arial" w:hAnsi="Arial" w:cs="Arial"/>
        </w:rPr>
        <w:t>e</w:t>
      </w:r>
      <w:r w:rsidRPr="003844A9">
        <w:rPr>
          <w:rFonts w:ascii="Arial" w:hAnsi="Arial" w:cs="Arial"/>
        </w:rPr>
        <w:t>,</w:t>
      </w:r>
      <w:r w:rsidRPr="003844A9">
        <w:rPr>
          <w:rFonts w:ascii="Arial" w:eastAsia="Times New Roman" w:hAnsi="Arial" w:cs="Arial"/>
        </w:rPr>
        <w:t xml:space="preserve"> having a</w:t>
      </w:r>
      <w:r w:rsidRPr="003844A9">
        <w:rPr>
          <w:rFonts w:ascii="Arial" w:hAnsi="Arial" w:cs="Arial"/>
        </w:rPr>
        <w:t xml:space="preserve"> measure that is not overly distorted by missing data</w:t>
      </w:r>
      <w:r w:rsidRPr="003844A9">
        <w:rPr>
          <w:rFonts w:ascii="Arial" w:hAnsi="Arial" w:cs="Arial"/>
        </w:rPr>
        <w:t xml:space="preserve"> is an important consideration for pre-modern historians</w:t>
      </w:r>
      <w:r w:rsidRPr="003844A9">
        <w:rPr>
          <w:rFonts w:ascii="Arial" w:hAnsi="Arial" w:cs="Arial"/>
        </w:rPr>
        <w:t>.</w:t>
      </w:r>
      <w:r w:rsidRPr="003844A9">
        <w:rPr>
          <w:rFonts w:ascii="Arial" w:hAnsi="Arial" w:cs="Arial"/>
        </w:rPr>
        <w:t xml:space="preserve"> </w:t>
      </w:r>
      <w:proofErr w:type="spellStart"/>
      <w:r w:rsidRPr="003844A9">
        <w:rPr>
          <w:rFonts w:ascii="Arial" w:hAnsi="Arial" w:cs="Arial"/>
        </w:rPr>
        <w:t>Costenbader</w:t>
      </w:r>
      <w:proofErr w:type="spellEnd"/>
      <w:r w:rsidRPr="003844A9">
        <w:rPr>
          <w:rFonts w:ascii="Arial" w:hAnsi="Arial" w:cs="Arial"/>
        </w:rPr>
        <w:t xml:space="preserve"> and Valente </w:t>
      </w:r>
      <w:r w:rsidR="00BB4B10" w:rsidRPr="003844A9">
        <w:rPr>
          <w:rFonts w:ascii="Arial" w:hAnsi="Arial" w:cs="Arial"/>
        </w:rPr>
        <w:t xml:space="preserve">test this through a study in which they </w:t>
      </w:r>
      <w:r w:rsidRPr="003844A9">
        <w:rPr>
          <w:rFonts w:ascii="Arial" w:hAnsi="Arial" w:cs="Arial"/>
        </w:rPr>
        <w:t>randomly deleted data in eight fairly complete network datasets</w:t>
      </w:r>
      <w:r w:rsidR="00BB4B10" w:rsidRPr="003844A9">
        <w:rPr>
          <w:rFonts w:ascii="Arial" w:hAnsi="Arial" w:cs="Arial"/>
        </w:rPr>
        <w:t>,</w:t>
      </w:r>
      <w:r w:rsidRPr="003844A9">
        <w:rPr>
          <w:rFonts w:ascii="Arial" w:hAnsi="Arial" w:cs="Arial"/>
        </w:rPr>
        <w:t xml:space="preserve"> mimic</w:t>
      </w:r>
      <w:r w:rsidR="00BB4B10" w:rsidRPr="003844A9">
        <w:rPr>
          <w:rFonts w:ascii="Arial" w:hAnsi="Arial" w:cs="Arial"/>
        </w:rPr>
        <w:t>king</w:t>
      </w:r>
      <w:r w:rsidRPr="003844A9">
        <w:rPr>
          <w:rFonts w:ascii="Arial" w:hAnsi="Arial" w:cs="Arial"/>
        </w:rPr>
        <w:t xml:space="preserve"> the process of missing data</w:t>
      </w:r>
      <w:r w:rsidRPr="003844A9">
        <w:rPr>
          <w:rFonts w:ascii="Arial" w:hAnsi="Arial" w:cs="Arial"/>
        </w:rPr>
        <w:t xml:space="preserve">, </w:t>
      </w:r>
      <w:r w:rsidR="00BB4B10" w:rsidRPr="003844A9">
        <w:rPr>
          <w:rFonts w:ascii="Arial" w:hAnsi="Arial" w:cs="Arial"/>
        </w:rPr>
        <w:t xml:space="preserve">in order to </w:t>
      </w:r>
      <w:r w:rsidRPr="003844A9">
        <w:rPr>
          <w:rFonts w:ascii="Arial" w:hAnsi="Arial" w:cs="Arial"/>
        </w:rPr>
        <w:t>investigat</w:t>
      </w:r>
      <w:r w:rsidR="00BB4B10" w:rsidRPr="003844A9">
        <w:rPr>
          <w:rFonts w:ascii="Arial" w:hAnsi="Arial" w:cs="Arial"/>
        </w:rPr>
        <w:t>e</w:t>
      </w:r>
      <w:r w:rsidRPr="003844A9">
        <w:rPr>
          <w:rFonts w:ascii="Arial" w:hAnsi="Arial" w:cs="Arial"/>
        </w:rPr>
        <w:t xml:space="preserve"> which measures of centrality were distorted the most</w:t>
      </w:r>
      <w:r w:rsidRPr="003844A9">
        <w:rPr>
          <w:rFonts w:ascii="Arial" w:hAnsi="Arial" w:cs="Arial"/>
        </w:rPr>
        <w:t>. Yet t</w:t>
      </w:r>
      <w:r w:rsidRPr="003844A9">
        <w:rPr>
          <w:rFonts w:ascii="Arial" w:hAnsi="Arial" w:cs="Arial"/>
        </w:rPr>
        <w:t xml:space="preserve">heir findings are not necessarily applicable for medieval sources. The </w:t>
      </w:r>
      <w:r w:rsidR="00BB4B10" w:rsidRPr="003844A9">
        <w:rPr>
          <w:rFonts w:ascii="Arial" w:hAnsi="Arial" w:cs="Arial"/>
        </w:rPr>
        <w:t>absences</w:t>
      </w:r>
      <w:r w:rsidRPr="003844A9">
        <w:rPr>
          <w:rFonts w:ascii="Arial" w:hAnsi="Arial" w:cs="Arial"/>
        </w:rPr>
        <w:t xml:space="preserve"> in medieval datasets </w:t>
      </w:r>
      <w:r w:rsidR="00BB4B10" w:rsidRPr="003844A9">
        <w:rPr>
          <w:rFonts w:ascii="Arial" w:hAnsi="Arial" w:cs="Arial"/>
        </w:rPr>
        <w:t>are often</w:t>
      </w:r>
      <w:r w:rsidRPr="003844A9">
        <w:rPr>
          <w:rFonts w:ascii="Arial" w:hAnsi="Arial" w:cs="Arial"/>
        </w:rPr>
        <w:t xml:space="preserve"> not random</w:t>
      </w:r>
      <w:r w:rsidR="00BB4B10" w:rsidRPr="003844A9">
        <w:rPr>
          <w:rFonts w:ascii="Arial" w:hAnsi="Arial" w:cs="Arial"/>
        </w:rPr>
        <w:t xml:space="preserve"> but the loss of entire collections of documents</w:t>
      </w:r>
      <w:r w:rsidRPr="003844A9">
        <w:rPr>
          <w:rFonts w:ascii="Arial" w:hAnsi="Arial" w:cs="Arial"/>
        </w:rPr>
        <w:t>.</w:t>
      </w:r>
      <w:r w:rsidRPr="003844A9">
        <w:rPr>
          <w:rFonts w:ascii="Arial" w:hAnsi="Arial" w:cs="Arial"/>
        </w:rPr>
        <w:t xml:space="preserve"> </w:t>
      </w:r>
      <w:r w:rsidRPr="003844A9">
        <w:rPr>
          <w:rFonts w:ascii="Arial" w:hAnsi="Arial" w:cs="Arial"/>
        </w:rPr>
        <w:t>For this paper, I conducted a similar test</w:t>
      </w:r>
      <w:r w:rsidRPr="003844A9">
        <w:rPr>
          <w:rFonts w:ascii="Arial" w:hAnsi="Arial" w:cs="Arial"/>
        </w:rPr>
        <w:t xml:space="preserve"> but, i</w:t>
      </w:r>
      <w:r w:rsidRPr="003844A9">
        <w:rPr>
          <w:rFonts w:ascii="Arial" w:hAnsi="Arial" w:cs="Arial"/>
        </w:rPr>
        <w:t xml:space="preserve">nstead of deleting data randomly, I </w:t>
      </w:r>
      <w:r w:rsidRPr="003844A9">
        <w:rPr>
          <w:rFonts w:ascii="Arial" w:hAnsi="Arial" w:cs="Arial"/>
        </w:rPr>
        <w:t xml:space="preserve">removed </w:t>
      </w:r>
      <w:r w:rsidR="00BB4B10" w:rsidRPr="003844A9">
        <w:rPr>
          <w:rFonts w:ascii="Arial" w:hAnsi="Arial" w:cs="Arial"/>
        </w:rPr>
        <w:t>a whole</w:t>
      </w:r>
      <w:r w:rsidRPr="003844A9">
        <w:rPr>
          <w:rFonts w:ascii="Arial" w:hAnsi="Arial" w:cs="Arial"/>
        </w:rPr>
        <w:t xml:space="preserve"> collection to</w:t>
      </w:r>
      <w:r w:rsidRPr="003844A9">
        <w:rPr>
          <w:rFonts w:ascii="Arial" w:hAnsi="Arial" w:cs="Arial"/>
        </w:rPr>
        <w:t xml:space="preserve"> reflect the </w:t>
      </w:r>
      <w:r w:rsidRPr="003844A9">
        <w:rPr>
          <w:rFonts w:ascii="Arial" w:hAnsi="Arial" w:cs="Arial"/>
        </w:rPr>
        <w:t xml:space="preserve">situation </w:t>
      </w:r>
      <w:r w:rsidRPr="003844A9">
        <w:rPr>
          <w:rFonts w:ascii="Arial" w:hAnsi="Arial" w:cs="Arial"/>
        </w:rPr>
        <w:t>that medievalists face.</w:t>
      </w:r>
      <w:r w:rsidRPr="003844A9">
        <w:rPr>
          <w:rFonts w:ascii="Arial" w:hAnsi="Arial" w:cs="Arial"/>
        </w:rPr>
        <w:t xml:space="preserve"> This paper explores the relative robustness of the different measures and makes a case for Eigenvector being a promising option. </w:t>
      </w:r>
      <w:r w:rsidRPr="003844A9">
        <w:rPr>
          <w:rFonts w:ascii="Arial" w:eastAsia="Times New Roman" w:hAnsi="Arial" w:cs="Arial"/>
        </w:rPr>
        <w:t>It finds that</w:t>
      </w:r>
      <w:r w:rsidRPr="003844A9">
        <w:rPr>
          <w:rFonts w:ascii="Arial" w:eastAsia="Times New Roman" w:hAnsi="Arial" w:cs="Arial"/>
        </w:rPr>
        <w:t>, even with large sections of data missing, centrality will rank people in a broadly meaningful position</w:t>
      </w:r>
      <w:r w:rsidRPr="003844A9">
        <w:rPr>
          <w:rFonts w:ascii="Arial" w:eastAsia="Times New Roman" w:hAnsi="Arial" w:cs="Arial"/>
        </w:rPr>
        <w:t>, but recommends certain caveats in how researchers should phrase their analysis</w:t>
      </w:r>
      <w:r w:rsidRPr="003844A9">
        <w:rPr>
          <w:rFonts w:ascii="Arial" w:eastAsia="Times New Roman" w:hAnsi="Arial" w:cs="Arial"/>
        </w:rPr>
        <w:t>.</w:t>
      </w:r>
    </w:p>
    <w:p w14:paraId="2C0153BC" w14:textId="49F62531" w:rsidR="00B2564D" w:rsidRPr="003844A9" w:rsidRDefault="00B2564D" w:rsidP="00B2564D">
      <w:pPr>
        <w:rPr>
          <w:rFonts w:ascii="Arial" w:eastAsia="Times New Roman" w:hAnsi="Arial" w:cs="Arial"/>
        </w:rPr>
      </w:pPr>
    </w:p>
    <w:p w14:paraId="02FDB719" w14:textId="3ED246DE" w:rsidR="00B2564D" w:rsidRPr="003844A9" w:rsidRDefault="00B2564D" w:rsidP="00B2564D">
      <w:pPr>
        <w:rPr>
          <w:rFonts w:ascii="Arial" w:eastAsia="Times New Roman" w:hAnsi="Arial" w:cs="Arial"/>
        </w:rPr>
      </w:pPr>
    </w:p>
    <w:sectPr w:rsidR="00B2564D" w:rsidRPr="003844A9" w:rsidSect="004351F5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BA8714" w14:textId="77777777" w:rsidR="0038648F" w:rsidRDefault="0038648F" w:rsidP="00B2564D">
      <w:r>
        <w:separator/>
      </w:r>
    </w:p>
  </w:endnote>
  <w:endnote w:type="continuationSeparator" w:id="0">
    <w:p w14:paraId="7712B8E8" w14:textId="77777777" w:rsidR="0038648F" w:rsidRDefault="0038648F" w:rsidP="00B25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4604DC" w14:textId="77777777" w:rsidR="0038648F" w:rsidRDefault="0038648F" w:rsidP="00B2564D">
      <w:r>
        <w:separator/>
      </w:r>
    </w:p>
  </w:footnote>
  <w:footnote w:type="continuationSeparator" w:id="0">
    <w:p w14:paraId="143DE177" w14:textId="77777777" w:rsidR="0038648F" w:rsidRDefault="0038648F" w:rsidP="00B256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EA34EB"/>
    <w:multiLevelType w:val="hybridMultilevel"/>
    <w:tmpl w:val="A29A6C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64D"/>
    <w:rsid w:val="00225473"/>
    <w:rsid w:val="003844A9"/>
    <w:rsid w:val="0038648F"/>
    <w:rsid w:val="004351F5"/>
    <w:rsid w:val="0048671A"/>
    <w:rsid w:val="00A8533D"/>
    <w:rsid w:val="00B2564D"/>
    <w:rsid w:val="00BB4B10"/>
    <w:rsid w:val="00D24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ABBE13"/>
  <w14:defaultImageDpi w14:val="32767"/>
  <w15:chartTrackingRefBased/>
  <w15:docId w15:val="{010ED90D-5EA2-044A-B0E8-4CA293AFB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564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qFormat/>
    <w:rsid w:val="00B2564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qFormat/>
    <w:rsid w:val="00B2564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qFormat/>
    <w:rsid w:val="00B2564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204</Words>
  <Characters>1096</Characters>
  <Application>Microsoft Office Word</Application>
  <DocSecurity>0</DocSecurity>
  <Lines>16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Chick</dc:creator>
  <cp:keywords/>
  <dc:description/>
  <cp:lastModifiedBy>Joe Chick</cp:lastModifiedBy>
  <cp:revision>2</cp:revision>
  <dcterms:created xsi:type="dcterms:W3CDTF">2019-07-18T10:42:00Z</dcterms:created>
  <dcterms:modified xsi:type="dcterms:W3CDTF">2019-07-18T10:57:00Z</dcterms:modified>
</cp:coreProperties>
</file>